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3098E" w14:textId="77777777" w:rsidR="00103D19" w:rsidRPr="00103D19" w:rsidRDefault="00103D19" w:rsidP="00103D19">
      <w:pPr>
        <w:spacing w:after="0" w:line="240" w:lineRule="auto"/>
        <w:jc w:val="both"/>
      </w:pPr>
      <w:proofErr w:type="spellStart"/>
      <w:r w:rsidRPr="00103D19">
        <w:t>Memperkenalkan</w:t>
      </w:r>
      <w:proofErr w:type="spellEnd"/>
      <w:r w:rsidRPr="00103D19">
        <w:t xml:space="preserve"> </w:t>
      </w:r>
      <w:proofErr w:type="spellStart"/>
      <w:r w:rsidRPr="00103D19">
        <w:t>sebuah</w:t>
      </w:r>
      <w:proofErr w:type="spellEnd"/>
      <w:r w:rsidRPr="00103D19">
        <w:t xml:space="preserve"> </w:t>
      </w:r>
      <w:proofErr w:type="spellStart"/>
      <w:r w:rsidRPr="00103D19">
        <w:t>sistem</w:t>
      </w:r>
      <w:proofErr w:type="spellEnd"/>
      <w:r w:rsidRPr="00103D19">
        <w:t xml:space="preserve"> </w:t>
      </w:r>
      <w:proofErr w:type="spellStart"/>
      <w:r w:rsidRPr="00103D19">
        <w:t>eksperimental</w:t>
      </w:r>
      <w:proofErr w:type="spellEnd"/>
      <w:r w:rsidRPr="00103D19">
        <w:t xml:space="preserve"> </w:t>
      </w:r>
      <w:proofErr w:type="spellStart"/>
      <w:r w:rsidRPr="00103D19">
        <w:t>optik</w:t>
      </w:r>
      <w:proofErr w:type="spellEnd"/>
      <w:r w:rsidRPr="00103D19">
        <w:t xml:space="preserve"> </w:t>
      </w:r>
      <w:proofErr w:type="spellStart"/>
      <w:r w:rsidRPr="00103D19">
        <w:t>terpadu</w:t>
      </w:r>
      <w:proofErr w:type="spellEnd"/>
      <w:r w:rsidRPr="00103D19">
        <w:t xml:space="preserve"> yang </w:t>
      </w:r>
      <w:proofErr w:type="spellStart"/>
      <w:r w:rsidRPr="00103D19">
        <w:t>multifungsi</w:t>
      </w:r>
      <w:proofErr w:type="spellEnd"/>
      <w:r w:rsidRPr="00103D19">
        <w:t xml:space="preserve"> dan </w:t>
      </w:r>
      <w:proofErr w:type="spellStart"/>
      <w:r w:rsidRPr="00103D19">
        <w:t>telah</w:t>
      </w:r>
      <w:proofErr w:type="spellEnd"/>
      <w:r w:rsidRPr="00103D19">
        <w:t xml:space="preserve"> </w:t>
      </w:r>
      <w:proofErr w:type="spellStart"/>
      <w:r w:rsidRPr="00103D19">
        <w:t>memenangkan</w:t>
      </w:r>
      <w:proofErr w:type="spellEnd"/>
      <w:r w:rsidRPr="00103D19">
        <w:t xml:space="preserve"> </w:t>
      </w:r>
      <w:proofErr w:type="spellStart"/>
      <w:r w:rsidRPr="00103D19">
        <w:t>penghargaan</w:t>
      </w:r>
      <w:proofErr w:type="spellEnd"/>
      <w:r w:rsidRPr="00103D19">
        <w:t xml:space="preserve"> </w:t>
      </w:r>
      <w:proofErr w:type="spellStart"/>
      <w:r w:rsidRPr="00103D19">
        <w:t>sebagai</w:t>
      </w:r>
      <w:proofErr w:type="spellEnd"/>
      <w:r w:rsidRPr="00103D19">
        <w:t xml:space="preserve"> </w:t>
      </w:r>
      <w:proofErr w:type="spellStart"/>
      <w:r w:rsidRPr="00103D19">
        <w:t>pengakuan</w:t>
      </w:r>
      <w:proofErr w:type="spellEnd"/>
      <w:r w:rsidRPr="00103D19">
        <w:t xml:space="preserve"> </w:t>
      </w:r>
      <w:proofErr w:type="spellStart"/>
      <w:r w:rsidRPr="00103D19">
        <w:t>atas</w:t>
      </w:r>
      <w:proofErr w:type="spellEnd"/>
      <w:r w:rsidRPr="00103D19">
        <w:t xml:space="preserve"> </w:t>
      </w:r>
      <w:proofErr w:type="spellStart"/>
      <w:r w:rsidRPr="00103D19">
        <w:t>desain</w:t>
      </w:r>
      <w:proofErr w:type="spellEnd"/>
      <w:r w:rsidRPr="00103D19">
        <w:t xml:space="preserve"> dan </w:t>
      </w:r>
      <w:proofErr w:type="spellStart"/>
      <w:r w:rsidRPr="00103D19">
        <w:t>nilai</w:t>
      </w:r>
      <w:proofErr w:type="spellEnd"/>
      <w:r w:rsidRPr="00103D19">
        <w:t xml:space="preserve"> </w:t>
      </w:r>
      <w:proofErr w:type="spellStart"/>
      <w:r w:rsidRPr="00103D19">
        <w:t>pedagogisnya</w:t>
      </w:r>
      <w:proofErr w:type="spellEnd"/>
      <w:r w:rsidRPr="00103D19">
        <w:t xml:space="preserve"> yang superior </w:t>
      </w:r>
      <w:proofErr w:type="spellStart"/>
      <w:r w:rsidRPr="00103D19">
        <w:t>Peralatan</w:t>
      </w:r>
      <w:proofErr w:type="spellEnd"/>
      <w:r w:rsidRPr="00103D19">
        <w:t xml:space="preserve"> </w:t>
      </w:r>
      <w:proofErr w:type="spellStart"/>
      <w:r w:rsidRPr="00103D19">
        <w:t>ini</w:t>
      </w:r>
      <w:proofErr w:type="spellEnd"/>
      <w:r w:rsidRPr="00103D19">
        <w:t xml:space="preserve"> </w:t>
      </w:r>
      <w:proofErr w:type="spellStart"/>
      <w:r w:rsidRPr="00103D19">
        <w:t>dirancang</w:t>
      </w:r>
      <w:proofErr w:type="spellEnd"/>
      <w:r w:rsidRPr="00103D19">
        <w:t xml:space="preserve"> </w:t>
      </w:r>
      <w:proofErr w:type="spellStart"/>
      <w:r w:rsidRPr="00103D19">
        <w:t>sebagai</w:t>
      </w:r>
      <w:proofErr w:type="spellEnd"/>
      <w:r w:rsidRPr="00103D19">
        <w:t xml:space="preserve"> </w:t>
      </w:r>
      <w:proofErr w:type="spellStart"/>
      <w:r w:rsidRPr="00103D19">
        <w:t>solusi</w:t>
      </w:r>
      <w:proofErr w:type="spellEnd"/>
      <w:r w:rsidRPr="00103D19">
        <w:t xml:space="preserve"> </w:t>
      </w:r>
      <w:proofErr w:type="spellStart"/>
      <w:r w:rsidRPr="00103D19">
        <w:t>laboratorium</w:t>
      </w:r>
      <w:proofErr w:type="spellEnd"/>
      <w:r w:rsidRPr="00103D19">
        <w:t xml:space="preserve"> </w:t>
      </w:r>
      <w:proofErr w:type="spellStart"/>
      <w:r w:rsidRPr="00103D19">
        <w:t>lengkap</w:t>
      </w:r>
      <w:proofErr w:type="spellEnd"/>
      <w:r w:rsidRPr="00103D19">
        <w:t xml:space="preserve"> yang </w:t>
      </w:r>
      <w:proofErr w:type="spellStart"/>
      <w:r w:rsidRPr="00103D19">
        <w:t>mencakup</w:t>
      </w:r>
      <w:proofErr w:type="spellEnd"/>
      <w:r w:rsidRPr="00103D19">
        <w:t xml:space="preserve"> </w:t>
      </w:r>
      <w:proofErr w:type="spellStart"/>
      <w:r w:rsidRPr="00103D19">
        <w:t>spektrum</w:t>
      </w:r>
      <w:proofErr w:type="spellEnd"/>
      <w:r w:rsidRPr="00103D19">
        <w:t xml:space="preserve"> </w:t>
      </w:r>
      <w:proofErr w:type="spellStart"/>
      <w:r w:rsidRPr="00103D19">
        <w:t>luas</w:t>
      </w:r>
      <w:proofErr w:type="spellEnd"/>
      <w:r w:rsidRPr="00103D19">
        <w:t xml:space="preserve"> </w:t>
      </w:r>
      <w:proofErr w:type="spellStart"/>
      <w:r w:rsidRPr="00103D19">
        <w:t>eksperimen</w:t>
      </w:r>
      <w:proofErr w:type="spellEnd"/>
      <w:r w:rsidRPr="00103D19">
        <w:t xml:space="preserve"> </w:t>
      </w:r>
      <w:proofErr w:type="spellStart"/>
      <w:r w:rsidRPr="00103D19">
        <w:t>mulai</w:t>
      </w:r>
      <w:proofErr w:type="spellEnd"/>
      <w:r w:rsidRPr="00103D19">
        <w:t xml:space="preserve"> </w:t>
      </w:r>
      <w:proofErr w:type="spellStart"/>
      <w:r w:rsidRPr="00103D19">
        <w:t>dari</w:t>
      </w:r>
      <w:proofErr w:type="spellEnd"/>
      <w:r w:rsidRPr="00103D19">
        <w:t xml:space="preserve"> </w:t>
      </w:r>
      <w:proofErr w:type="spellStart"/>
      <w:r w:rsidRPr="00103D19">
        <w:t>optik</w:t>
      </w:r>
      <w:proofErr w:type="spellEnd"/>
      <w:r w:rsidRPr="00103D19">
        <w:t xml:space="preserve"> </w:t>
      </w:r>
      <w:proofErr w:type="spellStart"/>
      <w:r w:rsidRPr="00103D19">
        <w:t>geometris</w:t>
      </w:r>
      <w:proofErr w:type="spellEnd"/>
      <w:r w:rsidRPr="00103D19">
        <w:t xml:space="preserve"> </w:t>
      </w:r>
      <w:proofErr w:type="spellStart"/>
      <w:r w:rsidRPr="00103D19">
        <w:t>dasar</w:t>
      </w:r>
      <w:proofErr w:type="spellEnd"/>
      <w:r w:rsidRPr="00103D19">
        <w:t xml:space="preserve"> </w:t>
      </w:r>
      <w:proofErr w:type="spellStart"/>
      <w:r w:rsidRPr="00103D19">
        <w:t>hingga</w:t>
      </w:r>
      <w:proofErr w:type="spellEnd"/>
      <w:r w:rsidRPr="00103D19">
        <w:t xml:space="preserve"> </w:t>
      </w:r>
      <w:proofErr w:type="spellStart"/>
      <w:r w:rsidRPr="00103D19">
        <w:t>optik</w:t>
      </w:r>
      <w:proofErr w:type="spellEnd"/>
      <w:r w:rsidRPr="00103D19">
        <w:t xml:space="preserve"> </w:t>
      </w:r>
      <w:proofErr w:type="spellStart"/>
      <w:r w:rsidRPr="00103D19">
        <w:t>fisis</w:t>
      </w:r>
      <w:proofErr w:type="spellEnd"/>
      <w:r w:rsidRPr="00103D19">
        <w:t xml:space="preserve"> yang </w:t>
      </w:r>
      <w:proofErr w:type="spellStart"/>
      <w:r w:rsidRPr="00103D19">
        <w:t>komprehensif</w:t>
      </w:r>
      <w:proofErr w:type="spellEnd"/>
      <w:r w:rsidRPr="00103D19">
        <w:t xml:space="preserve"> </w:t>
      </w:r>
      <w:proofErr w:type="spellStart"/>
      <w:r w:rsidRPr="00103D19">
        <w:t>bahkan</w:t>
      </w:r>
      <w:proofErr w:type="spellEnd"/>
      <w:r w:rsidRPr="00103D19">
        <w:t xml:space="preserve"> </w:t>
      </w:r>
      <w:proofErr w:type="spellStart"/>
      <w:r w:rsidRPr="00103D19">
        <w:t>menyentuh</w:t>
      </w:r>
      <w:proofErr w:type="spellEnd"/>
      <w:r w:rsidRPr="00103D19">
        <w:t xml:space="preserve"> </w:t>
      </w:r>
      <w:proofErr w:type="spellStart"/>
      <w:r w:rsidRPr="00103D19">
        <w:t>topik-topik</w:t>
      </w:r>
      <w:proofErr w:type="spellEnd"/>
      <w:r w:rsidRPr="00103D19">
        <w:t xml:space="preserve"> modern </w:t>
      </w:r>
      <w:proofErr w:type="spellStart"/>
      <w:r w:rsidRPr="00103D19">
        <w:t>seperti</w:t>
      </w:r>
      <w:proofErr w:type="spellEnd"/>
      <w:r w:rsidRPr="00103D19">
        <w:t xml:space="preserve"> </w:t>
      </w:r>
      <w:proofErr w:type="spellStart"/>
      <w:r w:rsidRPr="00103D19">
        <w:t>sel</w:t>
      </w:r>
      <w:proofErr w:type="spellEnd"/>
      <w:r w:rsidRPr="00103D19">
        <w:t xml:space="preserve"> </w:t>
      </w:r>
      <w:proofErr w:type="spellStart"/>
      <w:r w:rsidRPr="00103D19">
        <w:t>surya</w:t>
      </w:r>
      <w:proofErr w:type="spellEnd"/>
      <w:r w:rsidRPr="00103D19">
        <w:t xml:space="preserve"> Ini </w:t>
      </w:r>
      <w:proofErr w:type="spellStart"/>
      <w:r w:rsidRPr="00103D19">
        <w:t>adalah</w:t>
      </w:r>
      <w:proofErr w:type="spellEnd"/>
      <w:r w:rsidRPr="00103D19">
        <w:t xml:space="preserve"> platform </w:t>
      </w:r>
      <w:proofErr w:type="spellStart"/>
      <w:r w:rsidRPr="00103D19">
        <w:t>tunggal</w:t>
      </w:r>
      <w:proofErr w:type="spellEnd"/>
      <w:r w:rsidRPr="00103D19">
        <w:t xml:space="preserve"> yang ideal </w:t>
      </w:r>
      <w:proofErr w:type="spellStart"/>
      <w:r w:rsidRPr="00103D19">
        <w:t>untuk</w:t>
      </w:r>
      <w:proofErr w:type="spellEnd"/>
      <w:r w:rsidRPr="00103D19">
        <w:t xml:space="preserve"> </w:t>
      </w:r>
      <w:proofErr w:type="spellStart"/>
      <w:r w:rsidRPr="00103D19">
        <w:t>pengajaran</w:t>
      </w:r>
      <w:proofErr w:type="spellEnd"/>
      <w:r w:rsidRPr="00103D19">
        <w:t xml:space="preserve"> </w:t>
      </w:r>
      <w:proofErr w:type="spellStart"/>
      <w:r w:rsidRPr="00103D19">
        <w:t>fisika</w:t>
      </w:r>
      <w:proofErr w:type="spellEnd"/>
      <w:r w:rsidRPr="00103D19">
        <w:t xml:space="preserve"> di </w:t>
      </w:r>
      <w:proofErr w:type="spellStart"/>
      <w:r w:rsidRPr="00103D19">
        <w:t>berbagai</w:t>
      </w:r>
      <w:proofErr w:type="spellEnd"/>
      <w:r w:rsidRPr="00103D19">
        <w:t xml:space="preserve"> </w:t>
      </w:r>
      <w:proofErr w:type="spellStart"/>
      <w:r w:rsidRPr="00103D19">
        <w:t>tingkatan</w:t>
      </w:r>
      <w:proofErr w:type="spellEnd"/>
      <w:r w:rsidRPr="00103D19">
        <w:t xml:space="preserve"> </w:t>
      </w:r>
      <w:proofErr w:type="spellStart"/>
      <w:r w:rsidRPr="00103D19">
        <w:t>mulai</w:t>
      </w:r>
      <w:proofErr w:type="spellEnd"/>
      <w:r w:rsidRPr="00103D19">
        <w:t xml:space="preserve"> </w:t>
      </w:r>
      <w:proofErr w:type="spellStart"/>
      <w:r w:rsidRPr="00103D19">
        <w:t>dari</w:t>
      </w:r>
      <w:proofErr w:type="spellEnd"/>
      <w:r w:rsidRPr="00103D19">
        <w:t xml:space="preserve"> </w:t>
      </w:r>
      <w:proofErr w:type="spellStart"/>
      <w:r w:rsidRPr="00103D19">
        <w:t>sekolah</w:t>
      </w:r>
      <w:proofErr w:type="spellEnd"/>
      <w:r w:rsidRPr="00103D19">
        <w:t xml:space="preserve"> </w:t>
      </w:r>
      <w:proofErr w:type="spellStart"/>
      <w:r w:rsidRPr="00103D19">
        <w:t>menengah</w:t>
      </w:r>
      <w:proofErr w:type="spellEnd"/>
      <w:r w:rsidRPr="00103D19">
        <w:t xml:space="preserve"> </w:t>
      </w:r>
      <w:proofErr w:type="spellStart"/>
      <w:r w:rsidRPr="00103D19">
        <w:t>atas</w:t>
      </w:r>
      <w:proofErr w:type="spellEnd"/>
      <w:r w:rsidRPr="00103D19">
        <w:t xml:space="preserve"> </w:t>
      </w:r>
      <w:proofErr w:type="spellStart"/>
      <w:r w:rsidRPr="00103D19">
        <w:t>hingga</w:t>
      </w:r>
      <w:proofErr w:type="spellEnd"/>
      <w:r w:rsidRPr="00103D19">
        <w:t xml:space="preserve"> </w:t>
      </w:r>
      <w:proofErr w:type="spellStart"/>
      <w:r w:rsidRPr="00103D19">
        <w:t>perguruan</w:t>
      </w:r>
      <w:proofErr w:type="spellEnd"/>
      <w:r w:rsidRPr="00103D19">
        <w:t xml:space="preserve"> </w:t>
      </w:r>
      <w:proofErr w:type="spellStart"/>
      <w:r w:rsidRPr="00103D19">
        <w:t>tinggi</w:t>
      </w:r>
      <w:proofErr w:type="spellEnd"/>
    </w:p>
    <w:p w14:paraId="7E028392" w14:textId="77777777" w:rsidR="00103D19" w:rsidRPr="00103D19" w:rsidRDefault="00103D19" w:rsidP="00103D19">
      <w:pPr>
        <w:spacing w:after="0" w:line="240" w:lineRule="auto"/>
        <w:jc w:val="both"/>
      </w:pPr>
      <w:proofErr w:type="spellStart"/>
      <w:r w:rsidRPr="00103D19">
        <w:t>Dengan</w:t>
      </w:r>
      <w:proofErr w:type="spellEnd"/>
      <w:r w:rsidRPr="00103D19">
        <w:t xml:space="preserve"> </w:t>
      </w:r>
      <w:proofErr w:type="spellStart"/>
      <w:r w:rsidRPr="00103D19">
        <w:t>menggunakan</w:t>
      </w:r>
      <w:proofErr w:type="spellEnd"/>
      <w:r w:rsidRPr="00103D19">
        <w:t xml:space="preserve"> </w:t>
      </w:r>
      <w:proofErr w:type="spellStart"/>
      <w:r w:rsidRPr="00103D19">
        <w:t>bangku</w:t>
      </w:r>
      <w:proofErr w:type="spellEnd"/>
      <w:r w:rsidRPr="00103D19">
        <w:t xml:space="preserve"> </w:t>
      </w:r>
      <w:proofErr w:type="spellStart"/>
      <w:r w:rsidRPr="00103D19">
        <w:t>optik</w:t>
      </w:r>
      <w:proofErr w:type="spellEnd"/>
      <w:r w:rsidRPr="00103D19">
        <w:t xml:space="preserve"> yang </w:t>
      </w:r>
      <w:proofErr w:type="spellStart"/>
      <w:r w:rsidRPr="00103D19">
        <w:t>kokoh</w:t>
      </w:r>
      <w:proofErr w:type="spellEnd"/>
      <w:r w:rsidRPr="00103D19">
        <w:t xml:space="preserve"> dan </w:t>
      </w:r>
      <w:proofErr w:type="spellStart"/>
      <w:r w:rsidRPr="00103D19">
        <w:t>presisi</w:t>
      </w:r>
      <w:proofErr w:type="spellEnd"/>
      <w:r w:rsidRPr="00103D19">
        <w:t xml:space="preserve"> </w:t>
      </w:r>
      <w:proofErr w:type="spellStart"/>
      <w:r w:rsidRPr="00103D19">
        <w:t>mahasiswa</w:t>
      </w:r>
      <w:proofErr w:type="spellEnd"/>
      <w:r w:rsidRPr="00103D19">
        <w:t xml:space="preserve"> </w:t>
      </w:r>
      <w:proofErr w:type="spellStart"/>
      <w:r w:rsidRPr="00103D19">
        <w:t>dapat</w:t>
      </w:r>
      <w:proofErr w:type="spellEnd"/>
      <w:r w:rsidRPr="00103D19">
        <w:t xml:space="preserve"> </w:t>
      </w:r>
      <w:proofErr w:type="spellStart"/>
      <w:r w:rsidRPr="00103D19">
        <w:t>memulai</w:t>
      </w:r>
      <w:proofErr w:type="spellEnd"/>
      <w:r w:rsidRPr="00103D19">
        <w:t xml:space="preserve"> </w:t>
      </w:r>
      <w:proofErr w:type="spellStart"/>
      <w:r w:rsidRPr="00103D19">
        <w:t>perjalanan</w:t>
      </w:r>
      <w:proofErr w:type="spellEnd"/>
      <w:r w:rsidRPr="00103D19">
        <w:t xml:space="preserve"> </w:t>
      </w:r>
      <w:proofErr w:type="spellStart"/>
      <w:r w:rsidRPr="00103D19">
        <w:t>mereka</w:t>
      </w:r>
      <w:proofErr w:type="spellEnd"/>
      <w:r w:rsidRPr="00103D19">
        <w:t xml:space="preserve"> </w:t>
      </w:r>
      <w:proofErr w:type="spellStart"/>
      <w:r w:rsidRPr="00103D19">
        <w:t>dengan</w:t>
      </w:r>
      <w:proofErr w:type="spellEnd"/>
      <w:r w:rsidRPr="00103D19">
        <w:t xml:space="preserve"> </w:t>
      </w:r>
      <w:proofErr w:type="spellStart"/>
      <w:r w:rsidRPr="00103D19">
        <w:t>optik</w:t>
      </w:r>
      <w:proofErr w:type="spellEnd"/>
      <w:r w:rsidRPr="00103D19">
        <w:t xml:space="preserve"> </w:t>
      </w:r>
      <w:proofErr w:type="spellStart"/>
      <w:r w:rsidRPr="00103D19">
        <w:t>geometris</w:t>
      </w:r>
      <w:proofErr w:type="spellEnd"/>
      <w:r w:rsidRPr="00103D19">
        <w:t xml:space="preserve"> fundamental </w:t>
      </w:r>
      <w:proofErr w:type="spellStart"/>
      <w:r w:rsidRPr="00103D19">
        <w:t>Mereka</w:t>
      </w:r>
      <w:proofErr w:type="spellEnd"/>
      <w:r w:rsidRPr="00103D19">
        <w:t xml:space="preserve"> </w:t>
      </w:r>
      <w:proofErr w:type="spellStart"/>
      <w:r w:rsidRPr="00103D19">
        <w:t>dapat</w:t>
      </w:r>
      <w:proofErr w:type="spellEnd"/>
      <w:r w:rsidRPr="00103D19">
        <w:t xml:space="preserve"> </w:t>
      </w:r>
      <w:proofErr w:type="spellStart"/>
      <w:r w:rsidRPr="00103D19">
        <w:t>dengan</w:t>
      </w:r>
      <w:proofErr w:type="spellEnd"/>
      <w:r w:rsidRPr="00103D19">
        <w:t xml:space="preserve"> </w:t>
      </w:r>
      <w:proofErr w:type="spellStart"/>
      <w:r w:rsidRPr="00103D19">
        <w:t>mudah</w:t>
      </w:r>
      <w:proofErr w:type="spellEnd"/>
      <w:r w:rsidRPr="00103D19">
        <w:t xml:space="preserve"> </w:t>
      </w:r>
      <w:proofErr w:type="spellStart"/>
      <w:r w:rsidRPr="00103D19">
        <w:t>melakukan</w:t>
      </w:r>
      <w:proofErr w:type="spellEnd"/>
      <w:r w:rsidRPr="00103D19">
        <w:t xml:space="preserve"> </w:t>
      </w:r>
      <w:proofErr w:type="spellStart"/>
      <w:r w:rsidRPr="00103D19">
        <w:t>eksperimen</w:t>
      </w:r>
      <w:proofErr w:type="spellEnd"/>
      <w:r w:rsidRPr="00103D19">
        <w:t xml:space="preserve"> </w:t>
      </w:r>
      <w:proofErr w:type="spellStart"/>
      <w:r w:rsidRPr="00103D19">
        <w:t>penting</w:t>
      </w:r>
      <w:proofErr w:type="spellEnd"/>
      <w:r w:rsidRPr="00103D19">
        <w:t xml:space="preserve"> </w:t>
      </w:r>
      <w:proofErr w:type="spellStart"/>
      <w:r w:rsidRPr="00103D19">
        <w:t>seperti</w:t>
      </w:r>
      <w:proofErr w:type="spellEnd"/>
      <w:r w:rsidRPr="00103D19">
        <w:t xml:space="preserve"> </w:t>
      </w:r>
      <w:proofErr w:type="spellStart"/>
      <w:r w:rsidRPr="00103D19">
        <w:t>pengukuran</w:t>
      </w:r>
      <w:proofErr w:type="spellEnd"/>
      <w:r w:rsidRPr="00103D19">
        <w:t xml:space="preserve"> </w:t>
      </w:r>
      <w:proofErr w:type="spellStart"/>
      <w:r w:rsidRPr="00103D19">
        <w:t>panjang</w:t>
      </w:r>
      <w:proofErr w:type="spellEnd"/>
      <w:r w:rsidRPr="00103D19">
        <w:t xml:space="preserve"> </w:t>
      </w:r>
      <w:proofErr w:type="spellStart"/>
      <w:r w:rsidRPr="00103D19">
        <w:t>fokus</w:t>
      </w:r>
      <w:proofErr w:type="spellEnd"/>
      <w:r w:rsidRPr="00103D19">
        <w:t xml:space="preserve"> (focal length) </w:t>
      </w:r>
      <w:proofErr w:type="spellStart"/>
      <w:r w:rsidRPr="00103D19">
        <w:t>dari</w:t>
      </w:r>
      <w:proofErr w:type="spellEnd"/>
      <w:r w:rsidRPr="00103D19">
        <w:t xml:space="preserve"> </w:t>
      </w:r>
      <w:proofErr w:type="spellStart"/>
      <w:r w:rsidRPr="00103D19">
        <w:t>berbagai</w:t>
      </w:r>
      <w:proofErr w:type="spellEnd"/>
      <w:r w:rsidRPr="00103D19">
        <w:t xml:space="preserve"> </w:t>
      </w:r>
      <w:proofErr w:type="spellStart"/>
      <w:r w:rsidRPr="00103D19">
        <w:t>jenis</w:t>
      </w:r>
      <w:proofErr w:type="spellEnd"/>
      <w:r w:rsidRPr="00103D19">
        <w:t xml:space="preserve"> </w:t>
      </w:r>
      <w:proofErr w:type="spellStart"/>
      <w:r w:rsidRPr="00103D19">
        <w:t>lensa</w:t>
      </w:r>
      <w:proofErr w:type="spellEnd"/>
      <w:r w:rsidRPr="00103D19">
        <w:t xml:space="preserve"> </w:t>
      </w:r>
      <w:proofErr w:type="spellStart"/>
      <w:r w:rsidRPr="00103D19">
        <w:t>menggunakan</w:t>
      </w:r>
      <w:proofErr w:type="spellEnd"/>
      <w:r w:rsidRPr="00103D19">
        <w:t xml:space="preserve"> salah </w:t>
      </w:r>
      <w:proofErr w:type="spellStart"/>
      <w:r w:rsidRPr="00103D19">
        <w:t>satu</w:t>
      </w:r>
      <w:proofErr w:type="spellEnd"/>
      <w:r w:rsidRPr="00103D19">
        <w:t xml:space="preserve"> </w:t>
      </w:r>
      <w:proofErr w:type="spellStart"/>
      <w:r w:rsidRPr="00103D19">
        <w:t>dari</w:t>
      </w:r>
      <w:proofErr w:type="spellEnd"/>
      <w:r w:rsidRPr="00103D19">
        <w:t xml:space="preserve"> </w:t>
      </w:r>
      <w:proofErr w:type="spellStart"/>
      <w:r w:rsidRPr="00103D19">
        <w:t>beberapa</w:t>
      </w:r>
      <w:proofErr w:type="spellEnd"/>
      <w:r w:rsidRPr="00103D19">
        <w:t xml:space="preserve"> </w:t>
      </w:r>
      <w:proofErr w:type="spellStart"/>
      <w:r w:rsidRPr="00103D19">
        <w:t>sumber</w:t>
      </w:r>
      <w:proofErr w:type="spellEnd"/>
      <w:r w:rsidRPr="00103D19">
        <w:t xml:space="preserve"> </w:t>
      </w:r>
      <w:proofErr w:type="spellStart"/>
      <w:r w:rsidRPr="00103D19">
        <w:t>cahaya</w:t>
      </w:r>
      <w:proofErr w:type="spellEnd"/>
      <w:r w:rsidRPr="00103D19">
        <w:t xml:space="preserve"> yang </w:t>
      </w:r>
      <w:proofErr w:type="spellStart"/>
      <w:r w:rsidRPr="00103D19">
        <w:t>tersedia</w:t>
      </w:r>
      <w:proofErr w:type="spellEnd"/>
      <w:r w:rsidRPr="00103D19">
        <w:t xml:space="preserve"> </w:t>
      </w:r>
      <w:proofErr w:type="spellStart"/>
      <w:r w:rsidRPr="00103D19">
        <w:t>termasuk</w:t>
      </w:r>
      <w:proofErr w:type="spellEnd"/>
      <w:r w:rsidRPr="00103D19">
        <w:t xml:space="preserve"> </w:t>
      </w:r>
      <w:proofErr w:type="spellStart"/>
      <w:r w:rsidRPr="00103D19">
        <w:t>lampu</w:t>
      </w:r>
      <w:proofErr w:type="spellEnd"/>
      <w:r w:rsidRPr="00103D19">
        <w:t xml:space="preserve"> </w:t>
      </w:r>
      <w:proofErr w:type="spellStart"/>
      <w:r w:rsidRPr="00103D19">
        <w:t>pijar</w:t>
      </w:r>
      <w:proofErr w:type="spellEnd"/>
      <w:r w:rsidRPr="00103D19">
        <w:t xml:space="preserve"> laser dan </w:t>
      </w:r>
      <w:proofErr w:type="spellStart"/>
      <w:r w:rsidRPr="00103D19">
        <w:t>dioda</w:t>
      </w:r>
      <w:proofErr w:type="spellEnd"/>
      <w:r w:rsidRPr="00103D19">
        <w:t xml:space="preserve"> </w:t>
      </w:r>
      <w:proofErr w:type="spellStart"/>
      <w:r w:rsidRPr="00103D19">
        <w:t>pemancar</w:t>
      </w:r>
      <w:proofErr w:type="spellEnd"/>
      <w:r w:rsidRPr="00103D19">
        <w:t xml:space="preserve"> </w:t>
      </w:r>
      <w:proofErr w:type="spellStart"/>
      <w:r w:rsidRPr="00103D19">
        <w:t>cahaya</w:t>
      </w:r>
      <w:proofErr w:type="spellEnd"/>
      <w:r w:rsidRPr="00103D19">
        <w:t xml:space="preserve"> (LED) </w:t>
      </w:r>
      <w:proofErr w:type="spellStart"/>
      <w:r w:rsidRPr="00103D19">
        <w:t>Fondasi</w:t>
      </w:r>
      <w:proofErr w:type="spellEnd"/>
      <w:r w:rsidRPr="00103D19">
        <w:t xml:space="preserve"> </w:t>
      </w:r>
      <w:proofErr w:type="spellStart"/>
      <w:r w:rsidRPr="00103D19">
        <w:t>ini</w:t>
      </w:r>
      <w:proofErr w:type="spellEnd"/>
      <w:r w:rsidRPr="00103D19">
        <w:t xml:space="preserve"> </w:t>
      </w:r>
      <w:proofErr w:type="spellStart"/>
      <w:r w:rsidRPr="00103D19">
        <w:t>penting</w:t>
      </w:r>
      <w:proofErr w:type="spellEnd"/>
      <w:r w:rsidRPr="00103D19">
        <w:t xml:space="preserve"> </w:t>
      </w:r>
      <w:proofErr w:type="spellStart"/>
      <w:r w:rsidRPr="00103D19">
        <w:t>untuk</w:t>
      </w:r>
      <w:proofErr w:type="spellEnd"/>
      <w:r w:rsidRPr="00103D19">
        <w:t xml:space="preserve"> </w:t>
      </w:r>
      <w:proofErr w:type="spellStart"/>
      <w:r w:rsidRPr="00103D19">
        <w:t>memahami</w:t>
      </w:r>
      <w:proofErr w:type="spellEnd"/>
      <w:r w:rsidRPr="00103D19">
        <w:t xml:space="preserve"> </w:t>
      </w:r>
      <w:proofErr w:type="spellStart"/>
      <w:r w:rsidRPr="00103D19">
        <w:t>bagaimana</w:t>
      </w:r>
      <w:proofErr w:type="spellEnd"/>
      <w:r w:rsidRPr="00103D19">
        <w:t xml:space="preserve"> </w:t>
      </w:r>
      <w:proofErr w:type="spellStart"/>
      <w:r w:rsidRPr="00103D19">
        <w:t>cahaya</w:t>
      </w:r>
      <w:proofErr w:type="spellEnd"/>
      <w:r w:rsidRPr="00103D19">
        <w:t xml:space="preserve"> </w:t>
      </w:r>
      <w:proofErr w:type="spellStart"/>
      <w:r w:rsidRPr="00103D19">
        <w:t>berinteraksi</w:t>
      </w:r>
      <w:proofErr w:type="spellEnd"/>
      <w:r w:rsidRPr="00103D19">
        <w:t xml:space="preserve"> </w:t>
      </w:r>
      <w:proofErr w:type="spellStart"/>
      <w:r w:rsidRPr="00103D19">
        <w:t>dengan</w:t>
      </w:r>
      <w:proofErr w:type="spellEnd"/>
      <w:r w:rsidRPr="00103D19">
        <w:t xml:space="preserve"> </w:t>
      </w:r>
      <w:proofErr w:type="spellStart"/>
      <w:r w:rsidRPr="00103D19">
        <w:t>komponen</w:t>
      </w:r>
      <w:proofErr w:type="spellEnd"/>
      <w:r w:rsidRPr="00103D19">
        <w:t xml:space="preserve"> </w:t>
      </w:r>
      <w:proofErr w:type="spellStart"/>
      <w:r w:rsidRPr="00103D19">
        <w:t>optik</w:t>
      </w:r>
      <w:proofErr w:type="spellEnd"/>
      <w:r w:rsidRPr="00103D19">
        <w:t xml:space="preserve"> </w:t>
      </w:r>
      <w:proofErr w:type="spellStart"/>
      <w:r w:rsidRPr="00103D19">
        <w:t>dasar</w:t>
      </w:r>
      <w:proofErr w:type="spellEnd"/>
    </w:p>
    <w:p w14:paraId="417E62F6" w14:textId="77777777" w:rsidR="00103D19" w:rsidRPr="00103D19" w:rsidRDefault="00103D19" w:rsidP="00103D19">
      <w:pPr>
        <w:spacing w:after="0" w:line="240" w:lineRule="auto"/>
        <w:jc w:val="both"/>
      </w:pPr>
      <w:proofErr w:type="spellStart"/>
      <w:r w:rsidRPr="00103D19">
        <w:t>Peralatan</w:t>
      </w:r>
      <w:proofErr w:type="spellEnd"/>
      <w:r w:rsidRPr="00103D19">
        <w:t xml:space="preserve"> </w:t>
      </w:r>
      <w:proofErr w:type="spellStart"/>
      <w:r w:rsidRPr="00103D19">
        <w:t>ini</w:t>
      </w:r>
      <w:proofErr w:type="spellEnd"/>
      <w:r w:rsidRPr="00103D19">
        <w:t xml:space="preserve"> </w:t>
      </w:r>
      <w:proofErr w:type="spellStart"/>
      <w:r w:rsidRPr="00103D19">
        <w:t>benar-benar</w:t>
      </w:r>
      <w:proofErr w:type="spellEnd"/>
      <w:r w:rsidRPr="00103D19">
        <w:t xml:space="preserve"> </w:t>
      </w:r>
      <w:proofErr w:type="spellStart"/>
      <w:r w:rsidRPr="00103D19">
        <w:t>bersinar</w:t>
      </w:r>
      <w:proofErr w:type="spellEnd"/>
      <w:r w:rsidRPr="00103D19">
        <w:t xml:space="preserve"> </w:t>
      </w:r>
      <w:proofErr w:type="spellStart"/>
      <w:r w:rsidRPr="00103D19">
        <w:t>dalam</w:t>
      </w:r>
      <w:proofErr w:type="spellEnd"/>
      <w:r w:rsidRPr="00103D19">
        <w:t xml:space="preserve"> </w:t>
      </w:r>
      <w:proofErr w:type="spellStart"/>
      <w:r w:rsidRPr="00103D19">
        <w:t>kemampuannya</w:t>
      </w:r>
      <w:proofErr w:type="spellEnd"/>
      <w:r w:rsidRPr="00103D19">
        <w:t xml:space="preserve"> </w:t>
      </w:r>
      <w:proofErr w:type="spellStart"/>
      <w:r w:rsidRPr="00103D19">
        <w:t>untuk</w:t>
      </w:r>
      <w:proofErr w:type="spellEnd"/>
      <w:r w:rsidRPr="00103D19">
        <w:t xml:space="preserve"> </w:t>
      </w:r>
      <w:proofErr w:type="spellStart"/>
      <w:r w:rsidRPr="00103D19">
        <w:t>memfasilitasi</w:t>
      </w:r>
      <w:proofErr w:type="spellEnd"/>
      <w:r w:rsidRPr="00103D19">
        <w:t xml:space="preserve"> </w:t>
      </w:r>
      <w:proofErr w:type="spellStart"/>
      <w:r w:rsidRPr="00103D19">
        <w:t>eksperimen</w:t>
      </w:r>
      <w:proofErr w:type="spellEnd"/>
      <w:r w:rsidRPr="00103D19">
        <w:t xml:space="preserve"> </w:t>
      </w:r>
      <w:proofErr w:type="spellStart"/>
      <w:r w:rsidRPr="00103D19">
        <w:t>optik</w:t>
      </w:r>
      <w:proofErr w:type="spellEnd"/>
      <w:r w:rsidRPr="00103D19">
        <w:t xml:space="preserve"> </w:t>
      </w:r>
      <w:proofErr w:type="spellStart"/>
      <w:r w:rsidRPr="00103D19">
        <w:t>fisis</w:t>
      </w:r>
      <w:proofErr w:type="spellEnd"/>
      <w:r w:rsidRPr="00103D19">
        <w:t xml:space="preserve"> yang </w:t>
      </w:r>
      <w:proofErr w:type="spellStart"/>
      <w:r w:rsidRPr="00103D19">
        <w:t>mendalam</w:t>
      </w:r>
      <w:proofErr w:type="spellEnd"/>
      <w:r w:rsidRPr="00103D19">
        <w:t xml:space="preserve"> </w:t>
      </w:r>
      <w:proofErr w:type="spellStart"/>
      <w:r w:rsidRPr="00103D19">
        <w:t>Dilengkapi</w:t>
      </w:r>
      <w:proofErr w:type="spellEnd"/>
      <w:r w:rsidRPr="00103D19">
        <w:t xml:space="preserve"> </w:t>
      </w:r>
      <w:proofErr w:type="spellStart"/>
      <w:r w:rsidRPr="00103D19">
        <w:t>dengan</w:t>
      </w:r>
      <w:proofErr w:type="spellEnd"/>
      <w:r w:rsidRPr="00103D19">
        <w:t xml:space="preserve"> polaroid plat </w:t>
      </w:r>
      <w:proofErr w:type="spellStart"/>
      <w:r w:rsidRPr="00103D19">
        <w:t>gelombang</w:t>
      </w:r>
      <w:proofErr w:type="spellEnd"/>
      <w:r w:rsidRPr="00103D19">
        <w:t xml:space="preserve"> </w:t>
      </w:r>
      <w:proofErr w:type="spellStart"/>
      <w:r w:rsidRPr="00103D19">
        <w:t>seperempat</w:t>
      </w:r>
      <w:proofErr w:type="spellEnd"/>
      <w:r w:rsidRPr="00103D19">
        <w:t xml:space="preserve"> dan </w:t>
      </w:r>
      <w:proofErr w:type="spellStart"/>
      <w:r w:rsidRPr="00103D19">
        <w:t>setengah</w:t>
      </w:r>
      <w:proofErr w:type="spellEnd"/>
      <w:r w:rsidRPr="00103D19">
        <w:t xml:space="preserve"> </w:t>
      </w:r>
      <w:proofErr w:type="spellStart"/>
      <w:r w:rsidRPr="00103D19">
        <w:t>serta</w:t>
      </w:r>
      <w:proofErr w:type="spellEnd"/>
      <w:r w:rsidRPr="00103D19">
        <w:t xml:space="preserve"> </w:t>
      </w:r>
      <w:proofErr w:type="spellStart"/>
      <w:r w:rsidRPr="00103D19">
        <w:t>pengukur</w:t>
      </w:r>
      <w:proofErr w:type="spellEnd"/>
      <w:r w:rsidRPr="00103D19">
        <w:t xml:space="preserve"> </w:t>
      </w:r>
      <w:proofErr w:type="spellStart"/>
      <w:r w:rsidRPr="00103D19">
        <w:t>daya</w:t>
      </w:r>
      <w:proofErr w:type="spellEnd"/>
      <w:r w:rsidRPr="00103D19">
        <w:t xml:space="preserve"> </w:t>
      </w:r>
      <w:proofErr w:type="spellStart"/>
      <w:r w:rsidRPr="00103D19">
        <w:t>optik</w:t>
      </w:r>
      <w:proofErr w:type="spellEnd"/>
      <w:r w:rsidRPr="00103D19">
        <w:t xml:space="preserve"> digital </w:t>
      </w:r>
      <w:proofErr w:type="spellStart"/>
      <w:r w:rsidRPr="00103D19">
        <w:t>mahasiswa</w:t>
      </w:r>
      <w:proofErr w:type="spellEnd"/>
      <w:r w:rsidRPr="00103D19">
        <w:t xml:space="preserve"> </w:t>
      </w:r>
      <w:proofErr w:type="spellStart"/>
      <w:r w:rsidRPr="00103D19">
        <w:t>dapat</w:t>
      </w:r>
      <w:proofErr w:type="spellEnd"/>
      <w:r w:rsidRPr="00103D19">
        <w:t xml:space="preserve"> </w:t>
      </w:r>
      <w:proofErr w:type="spellStart"/>
      <w:r w:rsidRPr="00103D19">
        <w:t>menyelidiki</w:t>
      </w:r>
      <w:proofErr w:type="spellEnd"/>
      <w:r w:rsidRPr="00103D19">
        <w:t xml:space="preserve"> </w:t>
      </w:r>
      <w:proofErr w:type="spellStart"/>
      <w:r w:rsidRPr="00103D19">
        <w:t>secara</w:t>
      </w:r>
      <w:proofErr w:type="spellEnd"/>
      <w:r w:rsidRPr="00103D19">
        <w:t xml:space="preserve"> </w:t>
      </w:r>
      <w:proofErr w:type="spellStart"/>
      <w:r w:rsidRPr="00103D19">
        <w:t>kuantitatif</w:t>
      </w:r>
      <w:proofErr w:type="spellEnd"/>
      <w:r w:rsidRPr="00103D19">
        <w:t xml:space="preserve"> </w:t>
      </w:r>
      <w:proofErr w:type="spellStart"/>
      <w:r w:rsidRPr="00103D19">
        <w:t>seluruh</w:t>
      </w:r>
      <w:proofErr w:type="spellEnd"/>
      <w:r w:rsidRPr="00103D19">
        <w:t xml:space="preserve"> dunia </w:t>
      </w:r>
      <w:proofErr w:type="spellStart"/>
      <w:r w:rsidRPr="00103D19">
        <w:t>polarisasi</w:t>
      </w:r>
      <w:proofErr w:type="spellEnd"/>
      <w:r w:rsidRPr="00103D19">
        <w:t xml:space="preserve"> </w:t>
      </w:r>
      <w:proofErr w:type="spellStart"/>
      <w:r w:rsidRPr="00103D19">
        <w:t>cahaya</w:t>
      </w:r>
      <w:proofErr w:type="spellEnd"/>
      <w:r w:rsidRPr="00103D19">
        <w:t xml:space="preserve"> Selain </w:t>
      </w:r>
      <w:proofErr w:type="spellStart"/>
      <w:r w:rsidRPr="00103D19">
        <w:t>itu</w:t>
      </w:r>
      <w:proofErr w:type="spellEnd"/>
      <w:r w:rsidRPr="00103D19">
        <w:t xml:space="preserve"> </w:t>
      </w:r>
      <w:proofErr w:type="spellStart"/>
      <w:r w:rsidRPr="00103D19">
        <w:t>mereka</w:t>
      </w:r>
      <w:proofErr w:type="spellEnd"/>
      <w:r w:rsidRPr="00103D19">
        <w:t xml:space="preserve"> </w:t>
      </w:r>
      <w:proofErr w:type="spellStart"/>
      <w:r w:rsidRPr="00103D19">
        <w:t>dapat</w:t>
      </w:r>
      <w:proofErr w:type="spellEnd"/>
      <w:r w:rsidRPr="00103D19">
        <w:t xml:space="preserve"> </w:t>
      </w:r>
      <w:proofErr w:type="spellStart"/>
      <w:r w:rsidRPr="00103D19">
        <w:t>mengamati</w:t>
      </w:r>
      <w:proofErr w:type="spellEnd"/>
      <w:r w:rsidRPr="00103D19">
        <w:t xml:space="preserve"> dan </w:t>
      </w:r>
      <w:proofErr w:type="spellStart"/>
      <w:r w:rsidRPr="00103D19">
        <w:t>mengukur</w:t>
      </w:r>
      <w:proofErr w:type="spellEnd"/>
      <w:r w:rsidRPr="00103D19">
        <w:t xml:space="preserve"> </w:t>
      </w:r>
      <w:proofErr w:type="spellStart"/>
      <w:r w:rsidRPr="00103D19">
        <w:t>pola</w:t>
      </w:r>
      <w:proofErr w:type="spellEnd"/>
      <w:r w:rsidRPr="00103D19">
        <w:t xml:space="preserve"> </w:t>
      </w:r>
      <w:proofErr w:type="spellStart"/>
      <w:r w:rsidRPr="00103D19">
        <w:t>difraksi</w:t>
      </w:r>
      <w:proofErr w:type="spellEnd"/>
      <w:r w:rsidRPr="00103D19">
        <w:t xml:space="preserve"> yang </w:t>
      </w:r>
      <w:proofErr w:type="spellStart"/>
      <w:r w:rsidRPr="00103D19">
        <w:t>dihasilkan</w:t>
      </w:r>
      <w:proofErr w:type="spellEnd"/>
      <w:r w:rsidRPr="00103D19">
        <w:t xml:space="preserve"> oleh </w:t>
      </w:r>
      <w:proofErr w:type="spellStart"/>
      <w:r w:rsidRPr="00103D19">
        <w:t>monofilamen</w:t>
      </w:r>
      <w:proofErr w:type="spellEnd"/>
      <w:r w:rsidRPr="00103D19">
        <w:t xml:space="preserve"> </w:t>
      </w:r>
      <w:proofErr w:type="spellStart"/>
      <w:r w:rsidRPr="00103D19">
        <w:t>celah</w:t>
      </w:r>
      <w:proofErr w:type="spellEnd"/>
      <w:r w:rsidRPr="00103D19">
        <w:t xml:space="preserve"> </w:t>
      </w:r>
      <w:proofErr w:type="spellStart"/>
      <w:r w:rsidRPr="00103D19">
        <w:t>tunggal</w:t>
      </w:r>
      <w:proofErr w:type="spellEnd"/>
      <w:r w:rsidRPr="00103D19">
        <w:t xml:space="preserve"> dan </w:t>
      </w:r>
      <w:proofErr w:type="spellStart"/>
      <w:r w:rsidRPr="00103D19">
        <w:t>lubang</w:t>
      </w:r>
      <w:proofErr w:type="spellEnd"/>
      <w:r w:rsidRPr="00103D19">
        <w:t xml:space="preserve"> </w:t>
      </w:r>
      <w:proofErr w:type="spellStart"/>
      <w:r w:rsidRPr="00103D19">
        <w:t>kecil</w:t>
      </w:r>
      <w:proofErr w:type="spellEnd"/>
      <w:r w:rsidRPr="00103D19">
        <w:t xml:space="preserve"> </w:t>
      </w:r>
      <w:proofErr w:type="spellStart"/>
      <w:r w:rsidRPr="00103D19">
        <w:t>membuktikan</w:t>
      </w:r>
      <w:proofErr w:type="spellEnd"/>
      <w:r w:rsidRPr="00103D19">
        <w:t xml:space="preserve"> </w:t>
      </w:r>
      <w:proofErr w:type="spellStart"/>
      <w:r w:rsidRPr="00103D19">
        <w:t>sifat</w:t>
      </w:r>
      <w:proofErr w:type="spellEnd"/>
      <w:r w:rsidRPr="00103D19">
        <w:t xml:space="preserve"> </w:t>
      </w:r>
      <w:proofErr w:type="spellStart"/>
      <w:r w:rsidRPr="00103D19">
        <w:t>gelombang</w:t>
      </w:r>
      <w:proofErr w:type="spellEnd"/>
      <w:r w:rsidRPr="00103D19">
        <w:t xml:space="preserve"> </w:t>
      </w:r>
      <w:proofErr w:type="spellStart"/>
      <w:r w:rsidRPr="00103D19">
        <w:t>cahaya</w:t>
      </w:r>
      <w:proofErr w:type="spellEnd"/>
      <w:r w:rsidRPr="00103D19">
        <w:t xml:space="preserve"> </w:t>
      </w:r>
      <w:proofErr w:type="spellStart"/>
      <w:r w:rsidRPr="00103D19">
        <w:t>secara</w:t>
      </w:r>
      <w:proofErr w:type="spellEnd"/>
      <w:r w:rsidRPr="00103D19">
        <w:t xml:space="preserve"> </w:t>
      </w:r>
      <w:proofErr w:type="spellStart"/>
      <w:r w:rsidRPr="00103D19">
        <w:t>langsung</w:t>
      </w:r>
      <w:proofErr w:type="spellEnd"/>
    </w:p>
    <w:p w14:paraId="28A75900" w14:textId="77777777" w:rsidR="00103D19" w:rsidRPr="00103D19" w:rsidRDefault="00103D19" w:rsidP="00103D19">
      <w:pPr>
        <w:spacing w:after="0" w:line="240" w:lineRule="auto"/>
        <w:jc w:val="both"/>
        <w:rPr>
          <w:lang w:val="sv-SE"/>
        </w:rPr>
      </w:pPr>
      <w:r w:rsidRPr="00103D19">
        <w:rPr>
          <w:lang w:val="sv-SE"/>
        </w:rPr>
        <w:t>Melampaui optik tradisional kit serbaguna ini juga memungkinkan eksplorasi di bidang-bidang terkait Mahasiswa dapat melakukan pengukuran untuk menentukan indeks bias dari dielektrik padat serta mengukur parameter dasar dari sel surya Kemampuan lintas disiplin ini menunjukkan relevansi prinsip-prinsip optik dalam ilmu material dan teknologi energi terbarukan menjadikannya alat pengajaran yang sangat relevan untuk masa kini</w:t>
      </w:r>
    </w:p>
    <w:p w14:paraId="370E227A" w14:textId="77777777" w:rsidR="00103D19" w:rsidRPr="00103D19" w:rsidRDefault="00103D19" w:rsidP="00103D19">
      <w:pPr>
        <w:pBdr>
          <w:bottom w:val="double" w:sz="6" w:space="1" w:color="auto"/>
        </w:pBdr>
        <w:spacing w:after="0" w:line="240" w:lineRule="auto"/>
        <w:jc w:val="both"/>
        <w:rPr>
          <w:lang w:val="sv-SE"/>
        </w:rPr>
      </w:pPr>
      <w:r w:rsidRPr="00103D19">
        <w:rPr>
          <w:lang w:val="sv-SE"/>
        </w:rPr>
        <w:t>Dibangun dengan material paduan aluminium berkekuatan tinggi yang dianodisasi untuk daya tahan dan ketahanan karat setiap komponen dirancang untuk stabilitas dan kemudahan penggunaan Fitur-fitur seperti pelindung silau untuk eksperimen di ruang terang dan dial vertikal dan level untuk penyesuaian yang akurat menunjukkan desain yang matang Secara keseluruhan ini adalah investasi cerdas yang menyediakan stasiun kerja optik yang komprehensif andal dan telah terbukti keunggulannya untuk laboratorium pendidikan mana pun</w:t>
      </w:r>
    </w:p>
    <w:p w14:paraId="28F9A585" w14:textId="77777777" w:rsidR="00103D19" w:rsidRPr="00103D19" w:rsidRDefault="00103D19" w:rsidP="00103D19">
      <w:pPr>
        <w:spacing w:after="0" w:line="240" w:lineRule="auto"/>
        <w:jc w:val="both"/>
      </w:pPr>
      <w:r w:rsidRPr="00103D19">
        <w:t>Introducing an award-winning multifunction and integrated optical experimental apparatus recognized for its superior design and pedagogical value This equipment is engineered as a complete laboratory solution covering a broad spectrum of experiments from basic geometrical optics to comprehensive physical optics and even touching on modern topics like solar cells It is the ideal single platform for physics teaching across multiple levels from high school to college</w:t>
      </w:r>
    </w:p>
    <w:p w14:paraId="0C4F9AD0" w14:textId="77777777" w:rsidR="00103D19" w:rsidRPr="00103D19" w:rsidRDefault="00103D19" w:rsidP="00103D19">
      <w:pPr>
        <w:spacing w:after="0" w:line="240" w:lineRule="auto"/>
        <w:jc w:val="both"/>
      </w:pPr>
      <w:r w:rsidRPr="00103D19">
        <w:t>Using the sturdy and precise optical bench students can begin their journey with fundamental geometrical optics They can easily perform important experiments such as measuring the focal length of various types of lenses using one of the several included light sources including an incandescent lamp a laser and light emitting diodes (LEDs) This foundation is essential for understanding how light interacts with basic optical components</w:t>
      </w:r>
    </w:p>
    <w:p w14:paraId="64F2D994" w14:textId="77777777" w:rsidR="00103D19" w:rsidRPr="00103D19" w:rsidRDefault="00103D19" w:rsidP="00103D19">
      <w:pPr>
        <w:spacing w:after="0" w:line="240" w:lineRule="auto"/>
        <w:jc w:val="both"/>
      </w:pPr>
      <w:r w:rsidRPr="00103D19">
        <w:t>This apparatus truly shines in its ability to facilitate in-depth physical optics experiments Equipped with polaroids a quarter-wave plate a half-wave plate and a digital optical power meter students can quantitatively investigate the entire world of light polarization Furthermore they can observe and measure the diffraction patterns produced by a monofilament a single slit and a small aperture directly proving the wave nature of light</w:t>
      </w:r>
    </w:p>
    <w:p w14:paraId="5391EF90" w14:textId="77777777" w:rsidR="00103D19" w:rsidRPr="00103D19" w:rsidRDefault="00103D19" w:rsidP="00103D19">
      <w:pPr>
        <w:spacing w:after="0" w:line="240" w:lineRule="auto"/>
        <w:jc w:val="both"/>
      </w:pPr>
      <w:r w:rsidRPr="00103D19">
        <w:t>Moving beyond traditional optics this versatile kit also enables exploration in related fields Students can conduct measurements to determine the refractive index of a solid dielectric as well as measure the basic parameters of a solar cell This cross-disciplinary capability demonstrates the relevance of optical principles in materials science and renewable energy technology making it an exceptionally relevant teaching tool for the modern era</w:t>
      </w:r>
    </w:p>
    <w:p w14:paraId="20A03743" w14:textId="77777777" w:rsidR="00103D19" w:rsidRPr="00103D19" w:rsidRDefault="00103D19" w:rsidP="00103D19">
      <w:pPr>
        <w:spacing w:after="0" w:line="240" w:lineRule="auto"/>
        <w:jc w:val="both"/>
      </w:pPr>
      <w:r w:rsidRPr="00103D19">
        <w:t xml:space="preserve">Constructed with high-strength anodized </w:t>
      </w:r>
      <w:proofErr w:type="spellStart"/>
      <w:r w:rsidRPr="00103D19">
        <w:t>aluminum</w:t>
      </w:r>
      <w:proofErr w:type="spellEnd"/>
      <w:r w:rsidRPr="00103D19">
        <w:t xml:space="preserve"> alloy for durability and rust resistance every component is designed for stability and ease of use Thoughtful features like a black glare shield for experiments in bright rooms and vertical and level dials for accurate adjustment showcase its mature </w:t>
      </w:r>
      <w:r w:rsidRPr="00103D19">
        <w:lastRenderedPageBreak/>
        <w:t>design Overall this is a smart investment that provides a comprehensive reliable and provenly excellent optics workstation for any educational laboratory</w:t>
      </w:r>
    </w:p>
    <w:p w14:paraId="5B7C3640" w14:textId="77777777" w:rsidR="00103D19" w:rsidRPr="00103D19" w:rsidRDefault="00103D19" w:rsidP="00103D19">
      <w:pPr>
        <w:spacing w:after="0" w:line="240" w:lineRule="auto"/>
        <w:jc w:val="both"/>
      </w:pPr>
    </w:p>
    <w:sectPr w:rsidR="00103D19" w:rsidRPr="00103D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D19"/>
    <w:rsid w:val="000D6E49"/>
    <w:rsid w:val="00103D19"/>
    <w:rsid w:val="001338A9"/>
    <w:rsid w:val="002F7BBA"/>
    <w:rsid w:val="00307549"/>
    <w:rsid w:val="003B5ABF"/>
    <w:rsid w:val="009034B1"/>
    <w:rsid w:val="00A56B67"/>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B6011"/>
  <w15:chartTrackingRefBased/>
  <w15:docId w15:val="{4B8D4F55-67BB-41E1-8161-48A966BC6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3D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03D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03D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03D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03D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03D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3D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3D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3D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103D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03D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03D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03D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03D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03D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3D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3D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3D19"/>
    <w:rPr>
      <w:rFonts w:eastAsiaTheme="majorEastAsia" w:cstheme="majorBidi"/>
      <w:color w:val="272727" w:themeColor="text1" w:themeTint="D8"/>
    </w:rPr>
  </w:style>
  <w:style w:type="paragraph" w:styleId="Title">
    <w:name w:val="Title"/>
    <w:basedOn w:val="Normal"/>
    <w:next w:val="Normal"/>
    <w:link w:val="TitleChar"/>
    <w:uiPriority w:val="10"/>
    <w:qFormat/>
    <w:rsid w:val="00103D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3D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3D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3D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3D19"/>
    <w:pPr>
      <w:spacing w:before="160"/>
      <w:jc w:val="center"/>
    </w:pPr>
    <w:rPr>
      <w:i/>
      <w:iCs/>
      <w:color w:val="404040" w:themeColor="text1" w:themeTint="BF"/>
    </w:rPr>
  </w:style>
  <w:style w:type="character" w:customStyle="1" w:styleId="QuoteChar">
    <w:name w:val="Quote Char"/>
    <w:basedOn w:val="DefaultParagraphFont"/>
    <w:link w:val="Quote"/>
    <w:uiPriority w:val="29"/>
    <w:rsid w:val="00103D19"/>
    <w:rPr>
      <w:i/>
      <w:iCs/>
      <w:color w:val="404040" w:themeColor="text1" w:themeTint="BF"/>
    </w:rPr>
  </w:style>
  <w:style w:type="paragraph" w:styleId="ListParagraph">
    <w:name w:val="List Paragraph"/>
    <w:basedOn w:val="Normal"/>
    <w:uiPriority w:val="34"/>
    <w:qFormat/>
    <w:rsid w:val="00103D19"/>
    <w:pPr>
      <w:ind w:left="720"/>
      <w:contextualSpacing/>
    </w:pPr>
  </w:style>
  <w:style w:type="character" w:styleId="IntenseEmphasis">
    <w:name w:val="Intense Emphasis"/>
    <w:basedOn w:val="DefaultParagraphFont"/>
    <w:uiPriority w:val="21"/>
    <w:qFormat/>
    <w:rsid w:val="00103D19"/>
    <w:rPr>
      <w:i/>
      <w:iCs/>
      <w:color w:val="2F5496" w:themeColor="accent1" w:themeShade="BF"/>
    </w:rPr>
  </w:style>
  <w:style w:type="paragraph" w:styleId="IntenseQuote">
    <w:name w:val="Intense Quote"/>
    <w:basedOn w:val="Normal"/>
    <w:next w:val="Normal"/>
    <w:link w:val="IntenseQuoteChar"/>
    <w:uiPriority w:val="30"/>
    <w:qFormat/>
    <w:rsid w:val="00103D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03D19"/>
    <w:rPr>
      <w:i/>
      <w:iCs/>
      <w:color w:val="2F5496" w:themeColor="accent1" w:themeShade="BF"/>
    </w:rPr>
  </w:style>
  <w:style w:type="character" w:styleId="IntenseReference">
    <w:name w:val="Intense Reference"/>
    <w:basedOn w:val="DefaultParagraphFont"/>
    <w:uiPriority w:val="32"/>
    <w:qFormat/>
    <w:rsid w:val="00103D1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698</Words>
  <Characters>3980</Characters>
  <Application>Microsoft Office Word</Application>
  <DocSecurity>0</DocSecurity>
  <Lines>33</Lines>
  <Paragraphs>9</Paragraphs>
  <ScaleCrop>false</ScaleCrop>
  <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2025-09-30T09:44:00Z</dcterms:created>
  <dcterms:modified xsi:type="dcterms:W3CDTF">2025-09-30T09:45:00Z</dcterms:modified>
</cp:coreProperties>
</file>